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C056" w14:textId="00EAA255" w:rsidR="005B3473" w:rsidRPr="005B3473" w:rsidRDefault="005B3473" w:rsidP="005B3473">
      <w:pPr>
        <w:rPr>
          <w:b/>
          <w:bCs/>
          <w:sz w:val="32"/>
          <w:szCs w:val="32"/>
          <w:u w:val="single"/>
        </w:rPr>
      </w:pPr>
      <w:r w:rsidRPr="005B3473">
        <w:rPr>
          <w:b/>
          <w:bCs/>
          <w:sz w:val="32"/>
          <w:szCs w:val="32"/>
          <w:u w:val="single"/>
        </w:rPr>
        <w:t>Holiday Market Rules</w:t>
      </w:r>
    </w:p>
    <w:p w14:paraId="21D58ACC" w14:textId="77777777" w:rsidR="005B3473" w:rsidRPr="005B3473" w:rsidRDefault="005B3473" w:rsidP="005B3473">
      <w:pPr>
        <w:numPr>
          <w:ilvl w:val="0"/>
          <w:numId w:val="1"/>
        </w:numPr>
      </w:pPr>
      <w:r w:rsidRPr="005B3473">
        <w:rPr>
          <w:b/>
          <w:bCs/>
        </w:rPr>
        <w:t>Eligibility</w:t>
      </w:r>
    </w:p>
    <w:p w14:paraId="183A68A3" w14:textId="53EF6BD0" w:rsidR="005B3473" w:rsidRDefault="005B3473" w:rsidP="005B3473">
      <w:pPr>
        <w:numPr>
          <w:ilvl w:val="1"/>
          <w:numId w:val="1"/>
        </w:numPr>
      </w:pPr>
      <w:r w:rsidRPr="005B3473">
        <w:t xml:space="preserve">Vendors </w:t>
      </w:r>
      <w:r w:rsidR="005E0F1B" w:rsidRPr="005B3473">
        <w:t>m</w:t>
      </w:r>
      <w:r w:rsidR="005E0F1B">
        <w:t xml:space="preserve">ay </w:t>
      </w:r>
      <w:r w:rsidR="005E0F1B" w:rsidRPr="005B3473">
        <w:t>sell</w:t>
      </w:r>
      <w:r w:rsidR="005E0F1B">
        <w:t xml:space="preserve"> their </w:t>
      </w:r>
      <w:r w:rsidR="005E0F1B" w:rsidRPr="005B3473">
        <w:t>handmade</w:t>
      </w:r>
      <w:r w:rsidRPr="005B3473">
        <w:t xml:space="preserve">, </w:t>
      </w:r>
      <w:r w:rsidR="005E0F1B">
        <w:t xml:space="preserve">handcrafted </w:t>
      </w:r>
      <w:r w:rsidR="005E0F1B" w:rsidRPr="005B3473">
        <w:t>locally</w:t>
      </w:r>
      <w:r w:rsidRPr="005B3473">
        <w:t xml:space="preserve"> produced goods.</w:t>
      </w:r>
    </w:p>
    <w:p w14:paraId="21D56651" w14:textId="0DC800CA" w:rsidR="00D06B7A" w:rsidRPr="005B3473" w:rsidRDefault="00D06B7A" w:rsidP="005B3473">
      <w:pPr>
        <w:numPr>
          <w:ilvl w:val="1"/>
          <w:numId w:val="1"/>
        </w:numPr>
      </w:pPr>
      <w:r>
        <w:t>Must have NC State Tax ID number.</w:t>
      </w:r>
    </w:p>
    <w:p w14:paraId="13CCF55B" w14:textId="02F5582F" w:rsidR="005B3473" w:rsidRDefault="005B3473" w:rsidP="005B3473">
      <w:pPr>
        <w:numPr>
          <w:ilvl w:val="1"/>
          <w:numId w:val="1"/>
        </w:numPr>
      </w:pPr>
      <w:r w:rsidRPr="005B3473">
        <w:t>Food vendors must comply with all applicable health and safety regulations.</w:t>
      </w:r>
      <w:r>
        <w:t>*</w:t>
      </w:r>
    </w:p>
    <w:p w14:paraId="61BD7CB5" w14:textId="77777777" w:rsidR="00F533E2" w:rsidRPr="00504608" w:rsidRDefault="005B3473" w:rsidP="00F533E2">
      <w:pPr>
        <w:pStyle w:val="ListParagraph"/>
        <w:spacing w:after="200" w:line="276" w:lineRule="auto"/>
        <w:ind w:left="1440" w:firstLine="720"/>
      </w:pPr>
      <w:r>
        <w:t xml:space="preserve">*Separate handout is available. </w:t>
      </w:r>
      <w:r w:rsidR="00F533E2">
        <w:t xml:space="preserve">All prepared food sellers must have a </w:t>
      </w:r>
      <w:r w:rsidR="00F533E2" w:rsidRPr="4D0CAE31">
        <w:rPr>
          <w:b/>
          <w:bCs/>
          <w:i/>
          <w:iCs/>
        </w:rPr>
        <w:t>copy of their kitchen inspection forms</w:t>
      </w:r>
      <w:r w:rsidR="00F533E2">
        <w:t xml:space="preserve"> on file with the Event Coordinator.</w:t>
      </w:r>
    </w:p>
    <w:p w14:paraId="38ED6A1E" w14:textId="77777777" w:rsidR="005B3473" w:rsidRPr="005B3473" w:rsidRDefault="005B3473" w:rsidP="005B3473">
      <w:pPr>
        <w:numPr>
          <w:ilvl w:val="0"/>
          <w:numId w:val="1"/>
        </w:numPr>
      </w:pPr>
      <w:r w:rsidRPr="005B3473">
        <w:rPr>
          <w:b/>
          <w:bCs/>
        </w:rPr>
        <w:t>Application Process</w:t>
      </w:r>
    </w:p>
    <w:p w14:paraId="070CD45F" w14:textId="1BF8294D" w:rsidR="005B3473" w:rsidRPr="005B3473" w:rsidRDefault="005B3473" w:rsidP="005B3473">
      <w:pPr>
        <w:numPr>
          <w:ilvl w:val="1"/>
          <w:numId w:val="1"/>
        </w:numPr>
      </w:pPr>
      <w:r>
        <w:t>Must attend all 3 markets.</w:t>
      </w:r>
    </w:p>
    <w:p w14:paraId="123C0154" w14:textId="7E733209" w:rsidR="005B3473" w:rsidRPr="005B3473" w:rsidRDefault="00543437" w:rsidP="005B3473">
      <w:pPr>
        <w:numPr>
          <w:ilvl w:val="1"/>
          <w:numId w:val="1"/>
        </w:numPr>
      </w:pPr>
      <w:r>
        <w:t xml:space="preserve">No pictures are required. If a new applicant, Event Coordinator will reach out to inquire of website, Instagram or Facebook account. </w:t>
      </w:r>
    </w:p>
    <w:p w14:paraId="230BAB90" w14:textId="364D010E" w:rsidR="005B3473" w:rsidRPr="005B3473" w:rsidRDefault="005B3473" w:rsidP="005B3473">
      <w:pPr>
        <w:numPr>
          <w:ilvl w:val="1"/>
          <w:numId w:val="1"/>
        </w:numPr>
      </w:pPr>
      <w:r w:rsidRPr="005B3473">
        <w:t>Payment is required once accepted</w:t>
      </w:r>
      <w:r>
        <w:t>,</w:t>
      </w:r>
      <w:r w:rsidRPr="005B3473">
        <w:t xml:space="preserve"> to secure your space.</w:t>
      </w:r>
      <w:r>
        <w:t xml:space="preserve"> Invoice will be sent to your email. </w:t>
      </w:r>
    </w:p>
    <w:p w14:paraId="11C1880F" w14:textId="77777777" w:rsidR="005B3473" w:rsidRPr="005B3473" w:rsidRDefault="005B3473" w:rsidP="005B3473">
      <w:pPr>
        <w:numPr>
          <w:ilvl w:val="0"/>
          <w:numId w:val="1"/>
        </w:numPr>
      </w:pPr>
      <w:r w:rsidRPr="005B3473">
        <w:rPr>
          <w:b/>
          <w:bCs/>
        </w:rPr>
        <w:t>Vendor Selection</w:t>
      </w:r>
    </w:p>
    <w:p w14:paraId="488D6BA2" w14:textId="24077A2E" w:rsidR="005B3473" w:rsidRPr="005B3473" w:rsidRDefault="005B3473" w:rsidP="005B3473">
      <w:pPr>
        <w:numPr>
          <w:ilvl w:val="1"/>
          <w:numId w:val="1"/>
        </w:numPr>
      </w:pPr>
      <w:r w:rsidRPr="005B3473">
        <w:t>Priority will be given</w:t>
      </w:r>
      <w:r w:rsidR="00543437">
        <w:t xml:space="preserve"> to those in good standing, </w:t>
      </w:r>
      <w:r w:rsidRPr="005B3473">
        <w:t>in the following order if space is limited:</w:t>
      </w:r>
    </w:p>
    <w:p w14:paraId="74670AED" w14:textId="77777777" w:rsidR="005B3473" w:rsidRPr="005B3473" w:rsidRDefault="005B3473" w:rsidP="005B3473">
      <w:pPr>
        <w:numPr>
          <w:ilvl w:val="2"/>
          <w:numId w:val="1"/>
        </w:numPr>
      </w:pPr>
      <w:r w:rsidRPr="005B3473">
        <w:t>Nags Head residents</w:t>
      </w:r>
    </w:p>
    <w:p w14:paraId="301B2793" w14:textId="77777777" w:rsidR="005B3473" w:rsidRPr="005B3473" w:rsidRDefault="005B3473" w:rsidP="005B3473">
      <w:pPr>
        <w:numPr>
          <w:ilvl w:val="2"/>
          <w:numId w:val="1"/>
        </w:numPr>
      </w:pPr>
      <w:r w:rsidRPr="005B3473">
        <w:t>Previous Holiday Market vendors</w:t>
      </w:r>
    </w:p>
    <w:p w14:paraId="1CCA0773" w14:textId="77777777" w:rsidR="005B3473" w:rsidRPr="005B3473" w:rsidRDefault="005B3473" w:rsidP="005B3473">
      <w:pPr>
        <w:numPr>
          <w:ilvl w:val="2"/>
          <w:numId w:val="1"/>
        </w:numPr>
      </w:pPr>
      <w:r w:rsidRPr="005B3473">
        <w:t>Outer Banks residents</w:t>
      </w:r>
    </w:p>
    <w:p w14:paraId="0D8C807A" w14:textId="77777777" w:rsidR="005B3473" w:rsidRPr="005B3473" w:rsidRDefault="005B3473" w:rsidP="005B3473">
      <w:pPr>
        <w:numPr>
          <w:ilvl w:val="1"/>
          <w:numId w:val="1"/>
        </w:numPr>
      </w:pPr>
      <w:r w:rsidRPr="005B3473">
        <w:t>Event organizers reserve the right to balance the variety of products offered.</w:t>
      </w:r>
    </w:p>
    <w:p w14:paraId="6229768D" w14:textId="77777777" w:rsidR="005B3473" w:rsidRPr="005B3473" w:rsidRDefault="005B3473" w:rsidP="005B3473">
      <w:pPr>
        <w:numPr>
          <w:ilvl w:val="0"/>
          <w:numId w:val="1"/>
        </w:numPr>
      </w:pPr>
      <w:r w:rsidRPr="005B3473">
        <w:rPr>
          <w:b/>
          <w:bCs/>
        </w:rPr>
        <w:t>Booth Spaces</w:t>
      </w:r>
    </w:p>
    <w:p w14:paraId="0C8F2B21" w14:textId="77777777" w:rsidR="00F533E2" w:rsidRDefault="005B3473" w:rsidP="00F533E2">
      <w:pPr>
        <w:numPr>
          <w:ilvl w:val="1"/>
          <w:numId w:val="1"/>
        </w:numPr>
        <w:spacing w:after="200" w:line="276" w:lineRule="auto"/>
      </w:pPr>
      <w:r w:rsidRPr="005B3473">
        <w:t xml:space="preserve">Booth assignments are made by </w:t>
      </w:r>
      <w:r w:rsidR="00F533E2">
        <w:t xml:space="preserve">Event Coordinator </w:t>
      </w:r>
      <w:r w:rsidR="00F533E2" w:rsidRPr="005B3473">
        <w:t>and</w:t>
      </w:r>
      <w:r w:rsidRPr="005B3473">
        <w:t xml:space="preserve"> are non-transferable.</w:t>
      </w:r>
      <w:r w:rsidR="00F533E2">
        <w:t xml:space="preserve">  </w:t>
      </w:r>
    </w:p>
    <w:p w14:paraId="2BC70008" w14:textId="189B0D82" w:rsidR="00F533E2" w:rsidRPr="00D01BA2" w:rsidRDefault="00F533E2" w:rsidP="00F533E2">
      <w:pPr>
        <w:numPr>
          <w:ilvl w:val="1"/>
          <w:numId w:val="1"/>
        </w:numPr>
        <w:spacing w:after="200" w:line="276" w:lineRule="auto"/>
      </w:pPr>
      <w:r w:rsidRPr="00504608">
        <w:t>Each space will be approximately 10</w:t>
      </w:r>
      <w:r>
        <w:t>’</w:t>
      </w:r>
      <w:r w:rsidRPr="00504608">
        <w:t xml:space="preserve"> x 10</w:t>
      </w:r>
      <w:r>
        <w:t>’</w:t>
      </w:r>
      <w:r w:rsidRPr="00504608">
        <w:t xml:space="preserve"> in size</w:t>
      </w:r>
      <w:r>
        <w:t xml:space="preserve">.                        </w:t>
      </w:r>
    </w:p>
    <w:p w14:paraId="3ABF67B3" w14:textId="24844DFD" w:rsidR="005B3473" w:rsidRPr="005B3473" w:rsidRDefault="00F533E2" w:rsidP="005B3473">
      <w:pPr>
        <w:numPr>
          <w:ilvl w:val="1"/>
          <w:numId w:val="1"/>
        </w:numPr>
      </w:pPr>
      <w:r w:rsidRPr="00F533E2">
        <w:t xml:space="preserve"> </w:t>
      </w:r>
      <w:r w:rsidRPr="00D01BA2">
        <w:t xml:space="preserve">A table and </w:t>
      </w:r>
      <w:r>
        <w:t xml:space="preserve">up to </w:t>
      </w:r>
      <w:r w:rsidRPr="00D01BA2">
        <w:t>two chairs may be furnished by the Town upon request</w:t>
      </w:r>
      <w:r w:rsidR="005B3473" w:rsidRPr="005B3473">
        <w:t>.</w:t>
      </w:r>
    </w:p>
    <w:p w14:paraId="5BFA1877" w14:textId="38295780" w:rsidR="005B3473" w:rsidRPr="005B3473" w:rsidRDefault="005B3473" w:rsidP="005B3473">
      <w:pPr>
        <w:numPr>
          <w:ilvl w:val="1"/>
          <w:numId w:val="1"/>
        </w:numPr>
      </w:pPr>
      <w:r w:rsidRPr="005B3473">
        <w:t>Booths must be set up</w:t>
      </w:r>
      <w:r>
        <w:t>, Car moved</w:t>
      </w:r>
      <w:r w:rsidR="00D06B7A">
        <w:t xml:space="preserve"> to YMCA,</w:t>
      </w:r>
      <w:r>
        <w:t xml:space="preserve"> </w:t>
      </w:r>
      <w:r w:rsidRPr="005B3473">
        <w:t>and ready by</w:t>
      </w:r>
      <w:r>
        <w:t xml:space="preserve"> 8:45am</w:t>
      </w:r>
      <w:r w:rsidRPr="005B3473">
        <w:t>.</w:t>
      </w:r>
    </w:p>
    <w:p w14:paraId="2489704A" w14:textId="03FA6F19" w:rsidR="005B3473" w:rsidRPr="005E0F1B" w:rsidRDefault="005E0F1B" w:rsidP="005B3473">
      <w:pPr>
        <w:numPr>
          <w:ilvl w:val="0"/>
          <w:numId w:val="1"/>
        </w:numPr>
      </w:pPr>
      <w:r w:rsidRPr="005E0F1B">
        <w:rPr>
          <w:b/>
        </w:rPr>
        <w:t>Dates of Operation</w:t>
      </w:r>
      <w:r>
        <w:rPr>
          <w:b/>
          <w:bCs/>
        </w:rPr>
        <w:t>,</w:t>
      </w:r>
      <w:r w:rsidRPr="005B3473">
        <w:rPr>
          <w:b/>
          <w:bCs/>
        </w:rPr>
        <w:t xml:space="preserve"> </w:t>
      </w:r>
      <w:r w:rsidR="005B3473" w:rsidRPr="005B3473">
        <w:rPr>
          <w:b/>
          <w:bCs/>
        </w:rPr>
        <w:t>Set-Up &amp; Breakdown</w:t>
      </w:r>
    </w:p>
    <w:p w14:paraId="25E99DC6" w14:textId="336D2EAA" w:rsidR="005E0F1B" w:rsidRPr="005B3473" w:rsidRDefault="005E0F1B" w:rsidP="005E0F1B">
      <w:r>
        <w:t xml:space="preserve"> </w:t>
      </w:r>
      <w:r>
        <w:tab/>
      </w:r>
      <w:r>
        <w:tab/>
        <w:t>Dates of Holiday markets: Nov 8, Nov 2</w:t>
      </w:r>
      <w:r w:rsidR="00101425">
        <w:t>9</w:t>
      </w:r>
      <w:r>
        <w:t xml:space="preserve">, Dec 13, 9 am -12 pm  </w:t>
      </w:r>
    </w:p>
    <w:p w14:paraId="47A57F4E" w14:textId="4AF2F972" w:rsidR="005B3473" w:rsidRDefault="005B3473" w:rsidP="005B3473">
      <w:pPr>
        <w:numPr>
          <w:ilvl w:val="1"/>
          <w:numId w:val="1"/>
        </w:numPr>
      </w:pPr>
      <w:r w:rsidRPr="005B3473">
        <w:lastRenderedPageBreak/>
        <w:t xml:space="preserve">Set-up begins at </w:t>
      </w:r>
      <w:r>
        <w:t xml:space="preserve">7:00 am </w:t>
      </w:r>
      <w:r w:rsidRPr="005B3473">
        <w:t xml:space="preserve">and must be completed by </w:t>
      </w:r>
      <w:r>
        <w:t>8:45</w:t>
      </w:r>
      <w:r w:rsidR="005E0F1B">
        <w:t xml:space="preserve"> </w:t>
      </w:r>
      <w:r>
        <w:t>am.</w:t>
      </w:r>
    </w:p>
    <w:p w14:paraId="61CF4BAB" w14:textId="01CA5A33" w:rsidR="005B3473" w:rsidRPr="005B3473" w:rsidRDefault="005B3473" w:rsidP="005B3473">
      <w:pPr>
        <w:numPr>
          <w:ilvl w:val="1"/>
          <w:numId w:val="1"/>
        </w:numPr>
      </w:pPr>
      <w:r>
        <w:t xml:space="preserve">Vendor vehicle must be moved </w:t>
      </w:r>
      <w:r w:rsidR="005E0F1B">
        <w:t>to YMCA parking</w:t>
      </w:r>
      <w:r>
        <w:t xml:space="preserve"> lot by 8:45</w:t>
      </w:r>
      <w:r w:rsidR="005E0F1B">
        <w:t xml:space="preserve"> am.</w:t>
      </w:r>
      <w:r>
        <w:t xml:space="preserve"> </w:t>
      </w:r>
    </w:p>
    <w:p w14:paraId="3311A48F" w14:textId="59CBFD89" w:rsidR="005B3473" w:rsidRPr="005B3473" w:rsidRDefault="005B3473" w:rsidP="005B3473">
      <w:pPr>
        <w:numPr>
          <w:ilvl w:val="1"/>
          <w:numId w:val="1"/>
        </w:numPr>
      </w:pPr>
      <w:r w:rsidRPr="005B3473">
        <w:t>Breakdown may not begin until the market closes</w:t>
      </w:r>
      <w:r>
        <w:t xml:space="preserve"> at 12:00 </w:t>
      </w:r>
      <w:r w:rsidR="005E0F1B">
        <w:t>pm.</w:t>
      </w:r>
    </w:p>
    <w:p w14:paraId="46E2D7E4" w14:textId="77777777" w:rsidR="005B3473" w:rsidRPr="005B3473" w:rsidRDefault="005B3473" w:rsidP="005B3473">
      <w:pPr>
        <w:numPr>
          <w:ilvl w:val="1"/>
          <w:numId w:val="1"/>
        </w:numPr>
      </w:pPr>
      <w:r w:rsidRPr="005B3473">
        <w:t>Vendors are responsible for cleaning their area before departure.</w:t>
      </w:r>
    </w:p>
    <w:p w14:paraId="07812CC9" w14:textId="77777777" w:rsidR="005B3473" w:rsidRPr="005B3473" w:rsidRDefault="005B3473" w:rsidP="005B3473">
      <w:pPr>
        <w:numPr>
          <w:ilvl w:val="0"/>
          <w:numId w:val="1"/>
        </w:numPr>
      </w:pPr>
      <w:r w:rsidRPr="005B3473">
        <w:rPr>
          <w:b/>
          <w:bCs/>
        </w:rPr>
        <w:t>Conduct</w:t>
      </w:r>
    </w:p>
    <w:p w14:paraId="019FBE2A" w14:textId="77777777" w:rsidR="005B3473" w:rsidRPr="005B3473" w:rsidRDefault="005B3473" w:rsidP="005B3473">
      <w:pPr>
        <w:numPr>
          <w:ilvl w:val="1"/>
          <w:numId w:val="1"/>
        </w:numPr>
      </w:pPr>
      <w:r w:rsidRPr="005B3473">
        <w:t>Vendors must remain open for the full duration of the event.</w:t>
      </w:r>
    </w:p>
    <w:p w14:paraId="684F0C00" w14:textId="77777777" w:rsidR="005B3473" w:rsidRPr="005B3473" w:rsidRDefault="005B3473" w:rsidP="005B3473">
      <w:pPr>
        <w:numPr>
          <w:ilvl w:val="1"/>
          <w:numId w:val="1"/>
        </w:numPr>
      </w:pPr>
      <w:r w:rsidRPr="005B3473">
        <w:t>Courteous and professional behavior is expected at all times.</w:t>
      </w:r>
    </w:p>
    <w:p w14:paraId="3B8C456D" w14:textId="77777777" w:rsidR="005B3473" w:rsidRPr="005B3473" w:rsidRDefault="005B3473" w:rsidP="005B3473">
      <w:pPr>
        <w:numPr>
          <w:ilvl w:val="1"/>
          <w:numId w:val="1"/>
        </w:numPr>
      </w:pPr>
      <w:r w:rsidRPr="005B3473">
        <w:t>No subleasing or sharing booth space without prior approval.</w:t>
      </w:r>
    </w:p>
    <w:p w14:paraId="0F503B58" w14:textId="77777777" w:rsidR="005B3473" w:rsidRPr="005B3473" w:rsidRDefault="005B3473" w:rsidP="005B3473">
      <w:pPr>
        <w:numPr>
          <w:ilvl w:val="0"/>
          <w:numId w:val="1"/>
        </w:numPr>
      </w:pPr>
      <w:r w:rsidRPr="005B3473">
        <w:rPr>
          <w:b/>
          <w:bCs/>
        </w:rPr>
        <w:t>Weather Policy</w:t>
      </w:r>
    </w:p>
    <w:p w14:paraId="14016328" w14:textId="77777777" w:rsidR="005B3473" w:rsidRPr="005B3473" w:rsidRDefault="005B3473" w:rsidP="005B3473">
      <w:pPr>
        <w:numPr>
          <w:ilvl w:val="1"/>
          <w:numId w:val="1"/>
        </w:numPr>
      </w:pPr>
      <w:r w:rsidRPr="005B3473">
        <w:t>The Holiday Craft Market is a rain-or-shine event unless otherwise notified.</w:t>
      </w:r>
    </w:p>
    <w:p w14:paraId="1445B440" w14:textId="77777777" w:rsidR="005B3473" w:rsidRPr="005B3473" w:rsidRDefault="005B3473" w:rsidP="005B3473">
      <w:pPr>
        <w:numPr>
          <w:ilvl w:val="1"/>
          <w:numId w:val="1"/>
        </w:numPr>
      </w:pPr>
      <w:r w:rsidRPr="005B3473">
        <w:t>Organizers will communicate cancellations or changes via email/text.</w:t>
      </w:r>
    </w:p>
    <w:p w14:paraId="5120B000" w14:textId="0984D871" w:rsidR="005B3473" w:rsidRPr="00E75226" w:rsidRDefault="00E75226" w:rsidP="005B3473">
      <w:pPr>
        <w:numPr>
          <w:ilvl w:val="0"/>
          <w:numId w:val="1"/>
        </w:numPr>
      </w:pPr>
      <w:r>
        <w:rPr>
          <w:b/>
          <w:bCs/>
        </w:rPr>
        <w:t>Fees</w:t>
      </w:r>
    </w:p>
    <w:p w14:paraId="11B627B3" w14:textId="77FCF066" w:rsidR="00E75226" w:rsidRPr="005B3473" w:rsidRDefault="00E75226" w:rsidP="00E75226">
      <w:pPr>
        <w:ind w:left="1080"/>
      </w:pPr>
      <w:r>
        <w:t xml:space="preserve">Holiday market </w:t>
      </w:r>
      <w:r w:rsidR="005E0F1B">
        <w:t>nonrefundable</w:t>
      </w:r>
      <w:r>
        <w:t xml:space="preserve"> fee is $75.00 for the 3 markets.  </w:t>
      </w:r>
    </w:p>
    <w:p w14:paraId="6ADF47EF" w14:textId="1974082D" w:rsidR="00F533E2" w:rsidRDefault="00F533E2" w:rsidP="005B3473">
      <w:pPr>
        <w:numPr>
          <w:ilvl w:val="1"/>
          <w:numId w:val="1"/>
        </w:numPr>
      </w:pPr>
      <w:r>
        <w:t xml:space="preserve">Payment can be made on-line with your vendor number provided; you may call Nags Head Town Hall and pay via credit card over the phone or at Nags Head Town Hall. </w:t>
      </w:r>
      <w:r w:rsidR="00D06B7A">
        <w:t xml:space="preserve"> </w:t>
      </w:r>
      <w:r w:rsidR="00D06B7A" w:rsidRPr="00D06B7A">
        <w:rPr>
          <w:i/>
          <w:iCs/>
        </w:rPr>
        <w:t>No fee for Cash/ check , % charge for credit card</w:t>
      </w:r>
      <w:r w:rsidR="00D06B7A">
        <w:t>.</w:t>
      </w:r>
    </w:p>
    <w:p w14:paraId="6E0CC50B" w14:textId="6B8D3F4E" w:rsidR="005B3473" w:rsidRPr="005B3473" w:rsidRDefault="00F533E2" w:rsidP="005B3473">
      <w:pPr>
        <w:numPr>
          <w:ilvl w:val="1"/>
          <w:numId w:val="1"/>
        </w:numPr>
      </w:pPr>
      <w:r>
        <w:t xml:space="preserve"> Payment must be received by </w:t>
      </w:r>
      <w:r w:rsidR="00101425">
        <w:t>Monday November 3</w:t>
      </w:r>
      <w:r w:rsidR="00101425" w:rsidRPr="00101425">
        <w:rPr>
          <w:vertAlign w:val="superscript"/>
        </w:rPr>
        <w:t>rd</w:t>
      </w:r>
      <w:r w:rsidR="00101425">
        <w:t xml:space="preserve"> by 5pm</w:t>
      </w:r>
      <w:r w:rsidR="00B72C88">
        <w:t xml:space="preserve"> </w:t>
      </w:r>
      <w:r>
        <w:t>.</w:t>
      </w:r>
    </w:p>
    <w:p w14:paraId="7AF0170D" w14:textId="77777777" w:rsidR="005B3473" w:rsidRPr="005B3473" w:rsidRDefault="005B3473" w:rsidP="005B3473">
      <w:pPr>
        <w:numPr>
          <w:ilvl w:val="0"/>
          <w:numId w:val="1"/>
        </w:numPr>
      </w:pPr>
      <w:r w:rsidRPr="005B3473">
        <w:rPr>
          <w:b/>
          <w:bCs/>
        </w:rPr>
        <w:t>Compliance</w:t>
      </w:r>
    </w:p>
    <w:p w14:paraId="67B148D4" w14:textId="3A1B0854" w:rsidR="005B3473" w:rsidRPr="005B3473" w:rsidRDefault="005B3473" w:rsidP="005B3473">
      <w:pPr>
        <w:numPr>
          <w:ilvl w:val="1"/>
          <w:numId w:val="1"/>
        </w:numPr>
      </w:pPr>
      <w:r w:rsidRPr="005B3473">
        <w:t>Vendors must comply with all town, state</w:t>
      </w:r>
      <w:r>
        <w:t>, health dept.</w:t>
      </w:r>
      <w:r w:rsidR="00543437">
        <w:t xml:space="preserve"> regulations, if</w:t>
      </w:r>
      <w:r>
        <w:t xml:space="preserve"> applicable</w:t>
      </w:r>
      <w:r w:rsidRPr="005B3473">
        <w:t>.</w:t>
      </w:r>
    </w:p>
    <w:p w14:paraId="26CAE17F" w14:textId="5088B490" w:rsidR="005B3473" w:rsidRDefault="005B3473" w:rsidP="005B3473">
      <w:pPr>
        <w:numPr>
          <w:ilvl w:val="1"/>
          <w:numId w:val="1"/>
        </w:numPr>
      </w:pPr>
      <w:r w:rsidRPr="005B3473">
        <w:t>Failure to follow rules may result in removal from the market without refund</w:t>
      </w:r>
      <w:r>
        <w:t>.</w:t>
      </w:r>
    </w:p>
    <w:p w14:paraId="6FFABA3F" w14:textId="77777777" w:rsidR="005E0F1B" w:rsidRDefault="005E0F1B" w:rsidP="005E0F1B"/>
    <w:p w14:paraId="0F5D1275" w14:textId="77777777" w:rsidR="005E0F1B" w:rsidRDefault="005E0F1B" w:rsidP="005E0F1B"/>
    <w:sectPr w:rsidR="005E0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1D9"/>
    <w:multiLevelType w:val="multilevel"/>
    <w:tmpl w:val="031ED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C6805"/>
    <w:multiLevelType w:val="hybridMultilevel"/>
    <w:tmpl w:val="4C3E4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D425F"/>
    <w:multiLevelType w:val="hybridMultilevel"/>
    <w:tmpl w:val="46CA2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251571">
    <w:abstractNumId w:val="0"/>
  </w:num>
  <w:num w:numId="2" w16cid:durableId="1511675715">
    <w:abstractNumId w:val="2"/>
  </w:num>
  <w:num w:numId="3" w16cid:durableId="991524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73"/>
    <w:rsid w:val="00101425"/>
    <w:rsid w:val="0044359A"/>
    <w:rsid w:val="00543437"/>
    <w:rsid w:val="005B3473"/>
    <w:rsid w:val="005E0F1B"/>
    <w:rsid w:val="005E57A8"/>
    <w:rsid w:val="006C0942"/>
    <w:rsid w:val="00895501"/>
    <w:rsid w:val="00902C66"/>
    <w:rsid w:val="00961FD5"/>
    <w:rsid w:val="00B72C88"/>
    <w:rsid w:val="00D014DB"/>
    <w:rsid w:val="00D06B7A"/>
    <w:rsid w:val="00E645D6"/>
    <w:rsid w:val="00E75226"/>
    <w:rsid w:val="00F5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15561"/>
  <w15:chartTrackingRefBased/>
  <w15:docId w15:val="{54452FBB-DC4B-427B-8218-9EC1C92B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36A27543C6E41AB63DED781383EE9" ma:contentTypeVersion="14" ma:contentTypeDescription="Create a new document." ma:contentTypeScope="" ma:versionID="ddfc9f9c917b1e9153e348169fc78009">
  <xsd:schema xmlns:xsd="http://www.w3.org/2001/XMLSchema" xmlns:xs="http://www.w3.org/2001/XMLSchema" xmlns:p="http://schemas.microsoft.com/office/2006/metadata/properties" xmlns:ns3="504a1535-454e-43b5-8065-f4d00d662bd0" xmlns:ns4="5b619224-59a8-43df-8761-4f32483be27b" targetNamespace="http://schemas.microsoft.com/office/2006/metadata/properties" ma:root="true" ma:fieldsID="4b77c70f90e5ce2c41820f930ddb774d" ns3:_="" ns4:_="">
    <xsd:import namespace="504a1535-454e-43b5-8065-f4d00d662bd0"/>
    <xsd:import namespace="5b619224-59a8-43df-8761-4f32483be2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a1535-454e-43b5-8065-f4d00d662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19224-59a8-43df-8761-4f32483be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4a1535-454e-43b5-8065-f4d00d662b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A6315-C7CC-493F-8C8C-1BDED5325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a1535-454e-43b5-8065-f4d00d662bd0"/>
    <ds:schemaRef ds:uri="5b619224-59a8-43df-8761-4f32483be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4CF910-AAA9-4EB1-852C-A276DFA14BA1}">
  <ds:schemaRefs>
    <ds:schemaRef ds:uri="http://schemas.microsoft.com/office/2006/metadata/properties"/>
    <ds:schemaRef ds:uri="http://schemas.microsoft.com/office/infopath/2007/PartnerControls"/>
    <ds:schemaRef ds:uri="504a1535-454e-43b5-8065-f4d00d662bd0"/>
  </ds:schemaRefs>
</ds:datastoreItem>
</file>

<file path=customXml/itemProps3.xml><?xml version="1.0" encoding="utf-8"?>
<ds:datastoreItem xmlns:ds="http://schemas.openxmlformats.org/officeDocument/2006/customXml" ds:itemID="{CA68E9B0-836B-4E26-B08D-A072391695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Griffin</dc:creator>
  <cp:keywords/>
  <dc:description/>
  <cp:lastModifiedBy>Kathryn Anzalone</cp:lastModifiedBy>
  <cp:revision>3</cp:revision>
  <cp:lastPrinted>2025-09-10T15:32:00Z</cp:lastPrinted>
  <dcterms:created xsi:type="dcterms:W3CDTF">2025-09-11T14:59:00Z</dcterms:created>
  <dcterms:modified xsi:type="dcterms:W3CDTF">2025-09-12T14:57:00Z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0x010100FE536A27543C6E41AB63DED781383EE9</vt:lpwstr>
  </property>
</Properties>
</file>